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14" w:rsidRPr="00E27014" w:rsidRDefault="00E27014" w:rsidP="00E27014">
      <w:pPr>
        <w:autoSpaceDE w:val="0"/>
        <w:autoSpaceDN w:val="0"/>
        <w:adjustRightInd w:val="0"/>
        <w:jc w:val="center"/>
        <w:rPr>
          <w:b/>
          <w:sz w:val="28"/>
        </w:rPr>
      </w:pPr>
      <w:r w:rsidRPr="00E27014">
        <w:rPr>
          <w:b/>
          <w:sz w:val="28"/>
        </w:rPr>
        <w:t xml:space="preserve">Информация по оказанию государственной услуги </w:t>
      </w:r>
    </w:p>
    <w:p w:rsidR="00A90293" w:rsidRDefault="00E27014" w:rsidP="00E27014">
      <w:pPr>
        <w:autoSpaceDE w:val="0"/>
        <w:autoSpaceDN w:val="0"/>
        <w:adjustRightInd w:val="0"/>
        <w:jc w:val="center"/>
        <w:rPr>
          <w:sz w:val="28"/>
        </w:rPr>
      </w:pPr>
      <w:r w:rsidRPr="00E27014">
        <w:rPr>
          <w:sz w:val="28"/>
        </w:rPr>
        <w:t>«</w:t>
      </w:r>
      <w:r w:rsidRPr="00E27014">
        <w:rPr>
          <w:rFonts w:ascii="PT Astra Serif" w:hAnsi="PT Astra Serif"/>
          <w:b/>
          <w:i/>
          <w:sz w:val="28"/>
        </w:rPr>
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Тульской области (за исключением государственных образовательных организаций, реализующих программу дошкольного образования, находящихся в ведении Тульской области)</w:t>
      </w:r>
      <w:r w:rsidRPr="00E27014">
        <w:rPr>
          <w:sz w:val="28"/>
        </w:rPr>
        <w:t>»</w:t>
      </w:r>
    </w:p>
    <w:p w:rsidR="00A90293" w:rsidRDefault="00A90293" w:rsidP="00A90293">
      <w:pPr>
        <w:pStyle w:val="Default"/>
        <w:ind w:firstLine="709"/>
        <w:jc w:val="center"/>
        <w:rPr>
          <w:sz w:val="28"/>
        </w:rPr>
      </w:pPr>
    </w:p>
    <w:p w:rsidR="007233AB" w:rsidRDefault="007233AB" w:rsidP="007233AB">
      <w:pPr>
        <w:pStyle w:val="Default"/>
        <w:ind w:firstLine="709"/>
        <w:jc w:val="both"/>
        <w:rPr>
          <w:sz w:val="28"/>
        </w:rPr>
      </w:pPr>
      <w:proofErr w:type="gramStart"/>
      <w:r w:rsidRPr="006D2182">
        <w:rPr>
          <w:sz w:val="28"/>
        </w:rPr>
        <w:t>В соответствии с Законом Тульской области от 27.10.2022 № 102-ЗТО «О внесении изменений в статью 8 Закона Тульской области «Об образовании»  и  статьи 1 и 5 Закона Тульской области «О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</w:t>
      </w:r>
      <w:proofErr w:type="gramEnd"/>
      <w:r w:rsidRPr="006D2182">
        <w:rPr>
          <w:sz w:val="28"/>
        </w:rPr>
        <w:t xml:space="preserve"> </w:t>
      </w:r>
      <w:proofErr w:type="gramStart"/>
      <w:r w:rsidRPr="006D2182">
        <w:rPr>
          <w:sz w:val="28"/>
        </w:rPr>
        <w:t>образования», а также на основании постановления Правительства Тульской области от 23.12.2022 № 850 «</w:t>
      </w:r>
      <w:r w:rsidRPr="006D2182">
        <w:rPr>
          <w:rFonts w:cs="Times New Roman"/>
          <w:bCs/>
          <w:color w:val="auto"/>
          <w:sz w:val="28"/>
        </w:rPr>
        <w:t>О внесении изменений и дополнений в постановление правительства Тульской области от 16.10.2013 № 550»</w:t>
      </w:r>
      <w:r w:rsidRPr="006D2182">
        <w:rPr>
          <w:sz w:val="28"/>
        </w:rPr>
        <w:t xml:space="preserve"> в целях усиления адресного подхода при предоставлении мер социальной поддержки с  1 января 2023 года введен критерий нуждаемости, устанавливающий, что компенсация родительской платы выплачивается родителям (законным представителям), у которых среднедушевой доход семьи за три календарных</w:t>
      </w:r>
      <w:proofErr w:type="gramEnd"/>
      <w:r w:rsidRPr="006D2182">
        <w:rPr>
          <w:sz w:val="28"/>
        </w:rPr>
        <w:t xml:space="preserve"> месяца, </w:t>
      </w:r>
      <w:proofErr w:type="gramStart"/>
      <w:r w:rsidRPr="006D2182">
        <w:rPr>
          <w:sz w:val="28"/>
        </w:rPr>
        <w:t>предшествующих</w:t>
      </w:r>
      <w:proofErr w:type="gramEnd"/>
      <w:r w:rsidRPr="006D2182">
        <w:rPr>
          <w:sz w:val="28"/>
        </w:rPr>
        <w:t xml:space="preserve"> четырем месяцам перед обращением за получением указанной компенсации, не превышает </w:t>
      </w:r>
      <w:proofErr w:type="spellStart"/>
      <w:r w:rsidRPr="00E27014">
        <w:rPr>
          <w:b/>
          <w:bCs/>
          <w:sz w:val="28"/>
        </w:rPr>
        <w:t>полуторакратную</w:t>
      </w:r>
      <w:proofErr w:type="spellEnd"/>
      <w:r w:rsidRPr="00E27014">
        <w:rPr>
          <w:b/>
          <w:bCs/>
          <w:sz w:val="28"/>
        </w:rPr>
        <w:t xml:space="preserve"> </w:t>
      </w:r>
      <w:r w:rsidRPr="00E27014">
        <w:rPr>
          <w:b/>
          <w:sz w:val="28"/>
        </w:rPr>
        <w:t>величину прожиточного  минимума</w:t>
      </w:r>
      <w:r w:rsidRPr="006D2182">
        <w:rPr>
          <w:sz w:val="28"/>
        </w:rPr>
        <w:t xml:space="preserve"> на душу населения в Тульской области, установленного на дату поступления обращения</w:t>
      </w:r>
      <w:r w:rsidR="00E27014">
        <w:rPr>
          <w:sz w:val="28"/>
        </w:rPr>
        <w:t xml:space="preserve"> (в настоящее время это сумма – </w:t>
      </w:r>
      <w:r w:rsidR="00E27014" w:rsidRPr="00E27014">
        <w:rPr>
          <w:b/>
          <w:sz w:val="28"/>
        </w:rPr>
        <w:t>21346,50</w:t>
      </w:r>
      <w:r w:rsidR="00E27014">
        <w:rPr>
          <w:sz w:val="28"/>
        </w:rPr>
        <w:t>)</w:t>
      </w:r>
      <w:r w:rsidRPr="006D2182">
        <w:rPr>
          <w:sz w:val="28"/>
        </w:rPr>
        <w:t>.</w:t>
      </w:r>
      <w:bookmarkStart w:id="0" w:name="_GoBack"/>
      <w:bookmarkEnd w:id="0"/>
    </w:p>
    <w:p w:rsidR="007233AB" w:rsidRPr="007233AB" w:rsidRDefault="007233AB" w:rsidP="007233AB">
      <w:pPr>
        <w:pStyle w:val="ConsPlusNormal"/>
        <w:spacing w:before="240"/>
        <w:ind w:firstLine="54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</w:t>
      </w:r>
      <w:r w:rsidRPr="007233AB">
        <w:rPr>
          <w:rFonts w:ascii="PT Astra Serif" w:hAnsi="PT Astra Serif"/>
          <w:b/>
          <w:sz w:val="28"/>
        </w:rPr>
        <w:t xml:space="preserve">ри исчислении величины среднедушевого дохода </w:t>
      </w:r>
      <w:proofErr w:type="gramStart"/>
      <w:r w:rsidRPr="007233AB">
        <w:rPr>
          <w:rFonts w:ascii="PT Astra Serif" w:hAnsi="PT Astra Serif"/>
          <w:b/>
          <w:sz w:val="28"/>
        </w:rPr>
        <w:t>семьи</w:t>
      </w:r>
      <w:proofErr w:type="gramEnd"/>
      <w:r w:rsidRPr="007233AB">
        <w:rPr>
          <w:rFonts w:ascii="PT Astra Serif" w:hAnsi="PT Astra Serif"/>
          <w:b/>
          <w:sz w:val="28"/>
        </w:rPr>
        <w:t xml:space="preserve"> в том числе учитываются </w:t>
      </w:r>
    </w:p>
    <w:p w:rsidR="007233AB" w:rsidRPr="00C94D35" w:rsidRDefault="007233AB" w:rsidP="007233AB">
      <w:pPr>
        <w:pStyle w:val="ConsPlusNormal"/>
        <w:spacing w:before="240"/>
        <w:ind w:firstLine="540"/>
        <w:jc w:val="both"/>
        <w:rPr>
          <w:rFonts w:ascii="PT Astra Serif" w:hAnsi="PT Astra Serif"/>
          <w:b/>
          <w:i/>
          <w:sz w:val="28"/>
        </w:rPr>
      </w:pPr>
      <w:r w:rsidRPr="00C94D35">
        <w:rPr>
          <w:rFonts w:ascii="PT Astra Serif" w:hAnsi="PT Astra Serif"/>
          <w:b/>
          <w:i/>
          <w:sz w:val="28"/>
        </w:rPr>
        <w:t>сведения о пенсиях, пособиях и иных аналогичных выплатах, в том числе выплатах по обязательному социальному страхованию и выплатах компенсационного характера, полученных в соответствии с законодательством Российской Федерации и (или) законодательством субъектов Российской Федерации, которые включают:</w:t>
      </w:r>
    </w:p>
    <w:p w:rsidR="007233AB" w:rsidRDefault="007233AB" w:rsidP="007233AB">
      <w:pPr>
        <w:pStyle w:val="ConsPlusNormal"/>
        <w:spacing w:before="240"/>
        <w:ind w:firstLine="540"/>
        <w:jc w:val="both"/>
        <w:rPr>
          <w:rFonts w:ascii="PT Astra Serif" w:hAnsi="PT Astra Serif"/>
          <w:b/>
          <w:sz w:val="28"/>
        </w:rPr>
      </w:pPr>
    </w:p>
    <w:p w:rsidR="007233AB" w:rsidRDefault="007233AB" w:rsidP="007233AB">
      <w:pPr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-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</w:t>
      </w:r>
      <w:r>
        <w:rPr>
          <w:rFonts w:ascii="PT Astra Serif" w:hAnsi="PT Astra Serif"/>
          <w:sz w:val="28"/>
        </w:rPr>
        <w:lastRenderedPageBreak/>
        <w:t>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>
        <w:rPr>
          <w:rFonts w:ascii="PT Astra Serif" w:hAnsi="PT Astra Serif"/>
          <w:sz w:val="28"/>
        </w:rPr>
        <w:t xml:space="preserve"> гражданам в возрасте от 14 до 18 лет в период их участия во временных работах;</w:t>
      </w:r>
    </w:p>
    <w:p w:rsidR="007233AB" w:rsidRDefault="007233AB" w:rsidP="007233A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t xml:space="preserve"> </w:t>
      </w:r>
      <w:r>
        <w:rPr>
          <w:rFonts w:ascii="PT Astra Serif" w:hAnsi="PT Astra Serif"/>
          <w:sz w:val="28"/>
        </w:rPr>
        <w:t>пособие по временной нетрудоспособности, пособие по беременности и родам, а также ежемесячное пособие женщине, вставшей на учет в медицинской организации в ранние сроки беременности;</w:t>
      </w:r>
    </w:p>
    <w:p w:rsidR="007233AB" w:rsidRDefault="007233AB" w:rsidP="007233A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</w:rPr>
      </w:pPr>
      <w:r>
        <w:t xml:space="preserve">- </w:t>
      </w:r>
      <w:r>
        <w:rPr>
          <w:rFonts w:ascii="PT Astra Serif" w:hAnsi="PT Astra Serif"/>
          <w:sz w:val="28"/>
        </w:rPr>
        <w:t>ежемесячное пособие на ребенка;</w:t>
      </w:r>
    </w:p>
    <w:p w:rsidR="007233AB" w:rsidRDefault="007233AB" w:rsidP="007233A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7233AB" w:rsidRDefault="007233AB" w:rsidP="007233AB">
      <w:pPr>
        <w:rPr>
          <w:rFonts w:ascii="PT Astra Serif" w:hAnsi="PT Astra Serif"/>
          <w:sz w:val="28"/>
        </w:rPr>
      </w:pPr>
    </w:p>
    <w:p w:rsidR="007233AB" w:rsidRDefault="007233AB" w:rsidP="007233A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компенсация затрат на оплату проезда до места работы и обратно работникам образовательных организаций, проживающих в городах и работающим в сельских образовательных организациях;</w:t>
      </w:r>
    </w:p>
    <w:p w:rsidR="007233AB" w:rsidRDefault="007233AB" w:rsidP="007233AB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компенсация расходов на оплату жилых помещений, отопления и освещения отдельных категорий работников образовательных организаций, </w:t>
      </w:r>
      <w:proofErr w:type="gramStart"/>
      <w:r>
        <w:rPr>
          <w:rFonts w:ascii="PT Astra Serif" w:hAnsi="PT Astra Serif"/>
          <w:sz w:val="28"/>
        </w:rPr>
        <w:t>проживающим</w:t>
      </w:r>
      <w:proofErr w:type="gramEnd"/>
      <w:r>
        <w:rPr>
          <w:rFonts w:ascii="PT Astra Serif" w:hAnsi="PT Astra Serif"/>
          <w:sz w:val="28"/>
        </w:rPr>
        <w:t xml:space="preserve"> в сельской местности, рабочих поселках (поселках городского типа) и работающим в образовательных учреждениях, расположенных в сельской местности, рабочих поселках (поселках городского типа); </w:t>
      </w:r>
    </w:p>
    <w:p w:rsidR="007233AB" w:rsidRDefault="007233AB" w:rsidP="007233AB">
      <w:pPr>
        <w:pStyle w:val="Default"/>
      </w:pPr>
    </w:p>
    <w:p w:rsidR="007233AB" w:rsidRPr="007233AB" w:rsidRDefault="007233AB" w:rsidP="007233AB">
      <w:pPr>
        <w:pStyle w:val="Default"/>
        <w:rPr>
          <w:rFonts w:cs="Times New Roman"/>
          <w:b/>
          <w:sz w:val="28"/>
          <w:szCs w:val="28"/>
        </w:rPr>
      </w:pPr>
      <w:r w:rsidRPr="007233AB">
        <w:rPr>
          <w:rFonts w:cs="Times New Roman"/>
          <w:b/>
          <w:sz w:val="28"/>
          <w:szCs w:val="28"/>
        </w:rPr>
        <w:t xml:space="preserve">В доходе семьи не учитываются следующие виды доходов: </w:t>
      </w:r>
    </w:p>
    <w:p w:rsidR="007233AB" w:rsidRDefault="007233AB" w:rsidP="007233A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актом; </w:t>
      </w:r>
    </w:p>
    <w:p w:rsidR="007233AB" w:rsidRDefault="007233AB" w:rsidP="007233AB">
      <w:pPr>
        <w:pStyle w:val="Defaul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2) ежемесячные выплаты неработающим трудоспособным лицам, осуществляющим уход за ребенком-инвалидом в возрасте до 18 лет,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лет; </w:t>
      </w:r>
      <w:proofErr w:type="gramEnd"/>
    </w:p>
    <w:p w:rsidR="007233AB" w:rsidRDefault="007233AB" w:rsidP="007233A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суммы пособий и иных аналогичных выплат, а также алиментов на ребенка, который на день подачи заявления достиг возраста 18 лет; </w:t>
      </w:r>
    </w:p>
    <w:p w:rsidR="007233AB" w:rsidRDefault="007233AB" w:rsidP="007233A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4) суммы полученных алиментов и алиментов, выплачиваемых в другую семью; </w:t>
      </w:r>
    </w:p>
    <w:p w:rsidR="007233AB" w:rsidRDefault="007233AB" w:rsidP="007233AB">
      <w:pPr>
        <w:pStyle w:val="Defaul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5)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 </w:t>
      </w:r>
      <w:proofErr w:type="gramEnd"/>
    </w:p>
    <w:p w:rsidR="007233AB" w:rsidRDefault="007233AB" w:rsidP="007233A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6) государственная социальная помощь, в том числе на основании социального контракта; </w:t>
      </w:r>
    </w:p>
    <w:p w:rsidR="007233AB" w:rsidRDefault="007233AB" w:rsidP="007233AB">
      <w:pPr>
        <w:pStyle w:val="Defaul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7)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</w:t>
      </w:r>
      <w:proofErr w:type="gramEnd"/>
      <w:r>
        <w:rPr>
          <w:rFonts w:cs="Times New Roman"/>
          <w:sz w:val="28"/>
          <w:szCs w:val="28"/>
        </w:rPr>
        <w:t xml:space="preserve"> Федерации предусмотрено прохождение федеральной государственной службы, связанной с правоохранительной деятельностью; </w:t>
      </w:r>
    </w:p>
    <w:p w:rsidR="007233AB" w:rsidRDefault="007233AB" w:rsidP="007233A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8) доход, полученный за пределами Российской Федерации; </w:t>
      </w:r>
    </w:p>
    <w:p w:rsidR="007233AB" w:rsidRDefault="007233AB" w:rsidP="007233AB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 </w:t>
      </w:r>
    </w:p>
    <w:p w:rsidR="007233AB" w:rsidRPr="007233AB" w:rsidRDefault="007233AB" w:rsidP="007233AB">
      <w:pPr>
        <w:rPr>
          <w:rFonts w:ascii="PT Astra Serif" w:hAnsi="PT Astra Serif"/>
          <w:b/>
          <w:sz w:val="36"/>
        </w:rPr>
      </w:pPr>
      <w:proofErr w:type="gramStart"/>
      <w:r w:rsidRPr="007233AB">
        <w:rPr>
          <w:rFonts w:ascii="PT Astra Serif" w:hAnsi="PT Astra Serif"/>
          <w:sz w:val="28"/>
          <w:szCs w:val="28"/>
        </w:rPr>
        <w:t>10) стипендии, выплачиваемые лицам,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докторантам образовательных организаций высшего образования и научных организаций и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показаниям.</w:t>
      </w:r>
      <w:proofErr w:type="gramEnd"/>
    </w:p>
    <w:p w:rsidR="007233AB" w:rsidRPr="007233AB" w:rsidRDefault="007233AB" w:rsidP="007233AB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</w:t>
      </w:r>
      <w:r w:rsidRPr="007233AB">
        <w:rPr>
          <w:rFonts w:ascii="PT Astra Serif" w:hAnsi="PT Astra Serif"/>
          <w:b/>
          <w:sz w:val="28"/>
        </w:rPr>
        <w:t>е включаются в расчет среднедушевого дохода:</w:t>
      </w:r>
    </w:p>
    <w:p w:rsidR="007233AB" w:rsidRDefault="007233AB" w:rsidP="007233A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компенсация родительской платы за присмотр и уход за детьми в образовательных организациях;</w:t>
      </w:r>
    </w:p>
    <w:p w:rsidR="007233AB" w:rsidRDefault="007233AB" w:rsidP="007233AB">
      <w:pPr>
        <w:jc w:val="both"/>
        <w:rPr>
          <w:rStyle w:val="1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государственная социальная помощь, оказываемая в соответствии с Законом Тульской област</w:t>
      </w:r>
      <w:r>
        <w:rPr>
          <w:rStyle w:val="1"/>
          <w:rFonts w:ascii="PT Astra Serif" w:hAnsi="PT Astra Serif"/>
          <w:sz w:val="28"/>
        </w:rPr>
        <w:t>и от 28.12.2004 N 495-ЗТО "О государственной социальной помощи в Тульской области".</w:t>
      </w:r>
    </w:p>
    <w:p w:rsidR="007233AB" w:rsidRPr="007233AB" w:rsidRDefault="007233AB" w:rsidP="007233AB">
      <w:pPr>
        <w:pStyle w:val="ConsPlusNormal"/>
        <w:suppressAutoHyphens/>
        <w:spacing w:line="360" w:lineRule="exact"/>
        <w:ind w:left="709"/>
        <w:jc w:val="center"/>
        <w:rPr>
          <w:rFonts w:ascii="PT Astra Serif" w:hAnsi="PT Astra Serif"/>
          <w:b/>
          <w:sz w:val="28"/>
        </w:rPr>
      </w:pPr>
      <w:r w:rsidRPr="007233AB">
        <w:rPr>
          <w:rFonts w:ascii="PT Astra Serif" w:hAnsi="PT Astra Serif"/>
          <w:b/>
          <w:sz w:val="28"/>
        </w:rPr>
        <w:lastRenderedPageBreak/>
        <w:t>В состав семьи, учитываемый при исчислении величины среднедушевого дохода, включаются:</w:t>
      </w:r>
    </w:p>
    <w:p w:rsidR="007233AB" w:rsidRDefault="007233AB" w:rsidP="007233A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7233AB" w:rsidRDefault="007233AB" w:rsidP="007233A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1) состоящие в браке родители (усыновители), в том числе раздельно проживающие родители (усыновители), и проживающие совместно с ними или с одним из них их несовершеннолетние дети;</w:t>
      </w:r>
    </w:p>
    <w:p w:rsidR="007233AB" w:rsidRDefault="007233AB" w:rsidP="007233A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2) одинокий родитель (усыновитель) и проживающие совместно с ним несовершеннолетние дети;</w:t>
      </w:r>
    </w:p>
    <w:p w:rsidR="007233AB" w:rsidRDefault="007233AB" w:rsidP="007233AB">
      <w:pPr>
        <w:pStyle w:val="ConsPlusNormal"/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3) не состоящие в браке родители при условии совместного проживания и ведения совместного хозяйства;</w:t>
      </w:r>
    </w:p>
    <w:p w:rsidR="007233AB" w:rsidRDefault="007233AB" w:rsidP="007233A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отчим, мачеха.</w:t>
      </w:r>
    </w:p>
    <w:p w:rsidR="007233AB" w:rsidRDefault="007233AB" w:rsidP="007233AB">
      <w:pPr>
        <w:pStyle w:val="ConsPlusNormal"/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36"/>
        </w:rPr>
      </w:pPr>
    </w:p>
    <w:p w:rsidR="007233AB" w:rsidRPr="007233AB" w:rsidRDefault="007233AB" w:rsidP="007233AB">
      <w:pPr>
        <w:pStyle w:val="ConsPlusNormal"/>
        <w:spacing w:line="360" w:lineRule="exact"/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7233AB">
        <w:rPr>
          <w:rFonts w:ascii="PT Astra Serif" w:hAnsi="PT Astra Serif"/>
          <w:b/>
          <w:color w:val="auto"/>
          <w:sz w:val="28"/>
        </w:rPr>
        <w:t>В состав семьи, учитываемый при исчислении величины среднедушевого дохода, не включаются:</w:t>
      </w:r>
    </w:p>
    <w:p w:rsidR="007233AB" w:rsidRDefault="007233AB" w:rsidP="007233A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лица, лишенные родительских прав (ограниченные в родительских правах) в отношении ребенка (детей), на которого подается заявление;</w:t>
      </w:r>
    </w:p>
    <w:p w:rsidR="007233AB" w:rsidRDefault="007233AB" w:rsidP="007233A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лица, находящиеся на полном государственном обеспечении;</w:t>
      </w:r>
    </w:p>
    <w:p w:rsidR="007233AB" w:rsidRDefault="007233AB" w:rsidP="007233A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лица, проходящие военную службу по призыву,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7233AB" w:rsidRDefault="007233AB" w:rsidP="007233A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лица, отбывающие наказание в виде лишения свободы;</w:t>
      </w:r>
    </w:p>
    <w:p w:rsidR="007233AB" w:rsidRDefault="007233AB" w:rsidP="007233A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лица, находящиеся на принудительном лечении по решению суда;</w:t>
      </w:r>
    </w:p>
    <w:p w:rsidR="007233AB" w:rsidRDefault="007233AB" w:rsidP="007233A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лица, в отношении которых применена мера пресечения в виде заключения под стражу.</w:t>
      </w:r>
    </w:p>
    <w:p w:rsidR="007233AB" w:rsidRDefault="007233AB" w:rsidP="007233AB">
      <w:pPr>
        <w:jc w:val="both"/>
        <w:rPr>
          <w:rStyle w:val="1"/>
          <w:rFonts w:ascii="PT Astra Serif" w:hAnsi="PT Astra Serif"/>
          <w:sz w:val="28"/>
        </w:rPr>
      </w:pPr>
    </w:p>
    <w:p w:rsidR="007233AB" w:rsidRDefault="007233AB" w:rsidP="007233AB">
      <w:pPr>
        <w:pStyle w:val="Default"/>
        <w:ind w:firstLine="709"/>
        <w:jc w:val="both"/>
        <w:rPr>
          <w:sz w:val="28"/>
        </w:rPr>
      </w:pPr>
    </w:p>
    <w:p w:rsidR="007233AB" w:rsidRDefault="007233AB" w:rsidP="007233AB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В декабре 2022 года данная информация была доведена до сведения руководителей образовательных организаций и до родительской общественности. С 01.01.2023 ранее оформленная компенсация родительской платы не начислялась. В настоящее время подать заявление на получение компенсации родительской платы можно через ЕПГУ (портал государственных услуг), а также в ходе личного приема по предварительной записи. Через ЕПГУ не нужно собирать сведения о доходах, они подгружаются автоматически</w:t>
      </w:r>
      <w:r w:rsidR="00A950E6">
        <w:rPr>
          <w:sz w:val="28"/>
        </w:rPr>
        <w:t>, что очень удобно заявителям. Для личного приема необходимо собрать справки о доходах всех членов семьи и предоставить оригиналы документов заявителя, детей. В соответствии с постановлением Правительства Тульской области от 29.03.2023 № 151 граждане, подавшие заявление на компенсацию родительской платы до 1 июля 2023 года, получат выплату с января 2023 года.</w:t>
      </w:r>
    </w:p>
    <w:p w:rsidR="00A90293" w:rsidRDefault="00A90293" w:rsidP="007233AB">
      <w:pPr>
        <w:pStyle w:val="Default"/>
        <w:ind w:firstLine="709"/>
        <w:jc w:val="both"/>
        <w:rPr>
          <w:sz w:val="28"/>
        </w:rPr>
      </w:pPr>
    </w:p>
    <w:p w:rsidR="00A90293" w:rsidRDefault="00A90293" w:rsidP="007233AB">
      <w:pPr>
        <w:pStyle w:val="Default"/>
        <w:ind w:firstLine="709"/>
        <w:jc w:val="both"/>
        <w:rPr>
          <w:sz w:val="28"/>
        </w:rPr>
      </w:pPr>
      <w:r>
        <w:rPr>
          <w:sz w:val="28"/>
        </w:rPr>
        <w:lastRenderedPageBreak/>
        <w:t>С января 2023 года подали заявления на компенсацию 365 человек, из них получили компенсацию 214 человек.</w:t>
      </w:r>
    </w:p>
    <w:p w:rsidR="00A950E6" w:rsidRPr="006D2182" w:rsidRDefault="00A950E6" w:rsidP="007233AB">
      <w:pPr>
        <w:pStyle w:val="Default"/>
        <w:ind w:firstLine="709"/>
        <w:jc w:val="both"/>
        <w:rPr>
          <w:sz w:val="28"/>
        </w:rPr>
      </w:pPr>
    </w:p>
    <w:p w:rsidR="00742DDC" w:rsidRDefault="00742DDC"/>
    <w:sectPr w:rsidR="00742DDC" w:rsidSect="0074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AB"/>
    <w:rsid w:val="000E0CD5"/>
    <w:rsid w:val="001B6727"/>
    <w:rsid w:val="007233AB"/>
    <w:rsid w:val="00742DDC"/>
    <w:rsid w:val="00A90293"/>
    <w:rsid w:val="00A950E6"/>
    <w:rsid w:val="00E2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33AB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3AB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character" w:customStyle="1" w:styleId="1">
    <w:name w:val="Обычный1"/>
    <w:rsid w:val="007233AB"/>
  </w:style>
  <w:style w:type="paragraph" w:customStyle="1" w:styleId="ConsPlusNormal">
    <w:name w:val="ConsPlusNormal"/>
    <w:qFormat/>
    <w:rsid w:val="007233A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2023-05-18T12:02:00Z</cp:lastPrinted>
  <dcterms:created xsi:type="dcterms:W3CDTF">2023-05-18T10:46:00Z</dcterms:created>
  <dcterms:modified xsi:type="dcterms:W3CDTF">2023-05-18T12:08:00Z</dcterms:modified>
</cp:coreProperties>
</file>